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968" w:rsidRPr="00A34C69" w:rsidRDefault="00B110AF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0A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Байкаловский муниципальный район" style="position:absolute;left:0;text-align:left;margin-left:210pt;margin-top:-9.9pt;width:40pt;height:68pt;z-index:251658240;visibility:visible">
            <v:imagedata r:id="rId6" o:title=""/>
            <w10:wrap type="square" side="right"/>
          </v:shape>
        </w:pict>
      </w:r>
      <w:r w:rsidR="000A1968" w:rsidRPr="00A34C69"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p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sz w:val="28"/>
          <w:szCs w:val="28"/>
        </w:rPr>
        <w:t>СВЕРДЛОВСКАЯ ОБЛАСТЬ</w:t>
      </w:r>
    </w:p>
    <w:p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МУНИЦИПАЛЬНОГО ОБРАЗОВАНИЯ  </w:t>
      </w:r>
    </w:p>
    <w:p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sz w:val="28"/>
          <w:szCs w:val="28"/>
        </w:rPr>
        <w:t>Байкаловский муниципальный район</w:t>
      </w:r>
    </w:p>
    <w:p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0A1968" w:rsidRPr="00A34C69" w:rsidRDefault="0063571B" w:rsidP="00F76D25">
      <w:pPr>
        <w:pBdr>
          <w:top w:val="thinThickSmallGap" w:sz="12" w:space="1" w:color="auto"/>
        </w:pBd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 xml:space="preserve"> 5</w:t>
      </w:r>
      <w:r w:rsidR="00D929CF" w:rsidRPr="00A34C69">
        <w:rPr>
          <w:rFonts w:ascii="Times New Roman" w:hAnsi="Times New Roman" w:cs="Times New Roman"/>
          <w:sz w:val="28"/>
          <w:szCs w:val="28"/>
        </w:rPr>
        <w:t xml:space="preserve"> </w:t>
      </w:r>
      <w:r w:rsidR="007A7302" w:rsidRPr="00A34C69">
        <w:rPr>
          <w:rFonts w:ascii="Times New Roman" w:hAnsi="Times New Roman" w:cs="Times New Roman"/>
          <w:sz w:val="28"/>
          <w:szCs w:val="28"/>
        </w:rPr>
        <w:t>сентября</w:t>
      </w:r>
      <w:r w:rsidR="000A1968" w:rsidRPr="00A34C69">
        <w:rPr>
          <w:rFonts w:ascii="Times New Roman" w:hAnsi="Times New Roman" w:cs="Times New Roman"/>
          <w:sz w:val="28"/>
          <w:szCs w:val="28"/>
        </w:rPr>
        <w:t xml:space="preserve"> 2019 г.</w:t>
      </w:r>
      <w:r w:rsidR="000A1968" w:rsidRPr="00A34C69">
        <w:rPr>
          <w:rFonts w:ascii="Times New Roman" w:hAnsi="Times New Roman" w:cs="Times New Roman"/>
          <w:sz w:val="28"/>
          <w:szCs w:val="28"/>
        </w:rPr>
        <w:tab/>
      </w:r>
      <w:r w:rsidR="000A1968" w:rsidRPr="00A34C69">
        <w:rPr>
          <w:rFonts w:ascii="Times New Roman" w:hAnsi="Times New Roman" w:cs="Times New Roman"/>
          <w:sz w:val="28"/>
          <w:szCs w:val="28"/>
        </w:rPr>
        <w:tab/>
      </w:r>
      <w:r w:rsidR="000A1968" w:rsidRPr="00A34C6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 w:rsidR="000A1968" w:rsidRPr="00A34C69">
        <w:rPr>
          <w:rFonts w:ascii="Times New Roman" w:hAnsi="Times New Roman" w:cs="Times New Roman"/>
          <w:b/>
          <w:bCs/>
          <w:sz w:val="28"/>
          <w:szCs w:val="28"/>
        </w:rPr>
        <w:t xml:space="preserve">№  </w:t>
      </w:r>
      <w:r w:rsidR="00C23CC5">
        <w:rPr>
          <w:rFonts w:ascii="Times New Roman" w:hAnsi="Times New Roman" w:cs="Times New Roman"/>
          <w:b/>
          <w:bCs/>
          <w:sz w:val="28"/>
          <w:szCs w:val="28"/>
        </w:rPr>
        <w:t>335</w:t>
      </w:r>
    </w:p>
    <w:p w:rsidR="000A1968" w:rsidRPr="00A34C69" w:rsidRDefault="000A1968" w:rsidP="00F76D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>с. Байкалово</w:t>
      </w:r>
    </w:p>
    <w:p w:rsidR="000A1968" w:rsidRPr="00A34C69" w:rsidRDefault="000A1968" w:rsidP="00F76D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 внесении изменений в Порядок применения бюджетной классификации Российской Федерации в части, относящейся к местному бюджету, утвержденный Постановлением Администрации муниципального образования Байкаловский муниципальный район от 21.02.2019 № 54</w:t>
      </w:r>
      <w:r w:rsidR="00D929CF" w:rsidRPr="00A34C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(с изм. от 24.04.2019 № 174)</w:t>
      </w:r>
    </w:p>
    <w:p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0A1968" w:rsidRPr="00A34C69" w:rsidRDefault="000A1968" w:rsidP="00F76D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 xml:space="preserve">На основании статьи 9 и положений главы 4 Бюджетного кодекса Российской Федерации, руководствуясь </w:t>
      </w:r>
      <w:hyperlink r:id="rId7" w:history="1">
        <w:r w:rsidRPr="00A34C6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34C69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08.06.2018 № 132н «О порядке формирования и применения кодов бюджетной классификации Российской Федерации, их структуре и принципах назначения», в целях определения порядка применения бюджетной классификации Российской Федерации в части, относящейся к бюджету муниципального образования Байкаловский муниципальный район,  Администрация муниципального образования Байкаловский муниципальный район</w:t>
      </w:r>
    </w:p>
    <w:p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C69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0A1968" w:rsidRPr="00A34C69" w:rsidRDefault="000A1968" w:rsidP="00F76D2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1968" w:rsidRPr="00A34C69" w:rsidRDefault="000A1968" w:rsidP="009F593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>В Порядок применения бюджетной классификации Российской Федерации в части, относящейся к бюджету муниципального образования Байкаловский муниципальный район, утвержденный Постановлением Администрации муниципального образования Байкаловский муниципальный район от 21.02.2019 № 54</w:t>
      </w:r>
      <w:r w:rsidR="00D929CF" w:rsidRPr="00A34C69">
        <w:rPr>
          <w:rFonts w:ascii="Times New Roman" w:hAnsi="Times New Roman" w:cs="Times New Roman"/>
          <w:sz w:val="28"/>
          <w:szCs w:val="28"/>
        </w:rPr>
        <w:t xml:space="preserve"> (с изм. от 24.04.2019 № 174)</w:t>
      </w:r>
      <w:r w:rsidRPr="00A34C69">
        <w:rPr>
          <w:rFonts w:ascii="Times New Roman" w:hAnsi="Times New Roman" w:cs="Times New Roman"/>
          <w:sz w:val="28"/>
          <w:szCs w:val="28"/>
        </w:rPr>
        <w:t>, внести следующие изменения:</w:t>
      </w:r>
    </w:p>
    <w:p w:rsidR="000A1968" w:rsidRPr="00A34C69" w:rsidRDefault="000A1968" w:rsidP="0063571B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>пункт 8 главы 3 дополнить строками следующего содержания:</w:t>
      </w:r>
    </w:p>
    <w:p w:rsidR="0063571B" w:rsidRPr="00A34C69" w:rsidRDefault="0063571B" w:rsidP="0063571B">
      <w:pPr>
        <w:spacing w:after="0" w:line="24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176" w:type="dxa"/>
        <w:tblLayout w:type="fixed"/>
        <w:tblLook w:val="0000"/>
      </w:tblPr>
      <w:tblGrid>
        <w:gridCol w:w="9782"/>
      </w:tblGrid>
      <w:tr w:rsidR="00E61961" w:rsidRPr="00A34C69" w:rsidTr="0063571B">
        <w:trPr>
          <w:trHeight w:val="305"/>
        </w:trPr>
        <w:tc>
          <w:tcPr>
            <w:tcW w:w="9782" w:type="dxa"/>
          </w:tcPr>
          <w:p w:rsidR="00E61961" w:rsidRPr="00A34C69" w:rsidRDefault="002236E6" w:rsidP="00E6196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01304</w:t>
            </w:r>
            <w:r w:rsidR="00E61961" w:rsidRPr="00A34C69">
              <w:rPr>
                <w:rFonts w:ascii="Times New Roman" w:hAnsi="Times New Roman" w:cs="Times New Roman"/>
                <w:sz w:val="28"/>
                <w:szCs w:val="28"/>
              </w:rPr>
              <w:t>26170 «Ремонтно-реставрационные работы объекта культурного наследия регионального значения «Особняк Д.А.Бахарева».</w:t>
            </w:r>
          </w:p>
          <w:p w:rsidR="00E61961" w:rsidRPr="00A34C69" w:rsidRDefault="00E61961" w:rsidP="004B05DD">
            <w:pPr>
              <w:spacing w:after="0" w:line="240" w:lineRule="auto"/>
              <w:ind w:firstLine="720"/>
              <w:jc w:val="both"/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="00844D2C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реализацию одноименного мероприятия,</w:t>
            </w:r>
            <w:r w:rsidR="007B4791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предусматривающие консервацию, ремонт, реставрацию, приспособление объекта культурного наследия для современного использования,</w:t>
            </w:r>
            <w:r w:rsidR="00844D2C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включая</w:t>
            </w:r>
            <w:r w:rsidR="007B4791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научно-исследовательские, изыскательские, проектные и производственные работы, научное руководство проведением работ по сохранению объекта культурного наследия, технический и авторский надзор за проведением этих работ</w:t>
            </w:r>
            <w:r w:rsidR="00844D2C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по объекту культурного наследия </w:t>
            </w:r>
            <w:r w:rsidR="00844D2C" w:rsidRPr="00A34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регионального значения «Особняк Д.А.Бахарева»</w:t>
            </w:r>
            <w:r w:rsidR="003E2752" w:rsidRPr="00A34C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236A7" w:rsidRPr="00A34C69" w:rsidTr="0063571B">
        <w:trPr>
          <w:trHeight w:val="305"/>
        </w:trPr>
        <w:tc>
          <w:tcPr>
            <w:tcW w:w="9782" w:type="dxa"/>
          </w:tcPr>
          <w:p w:rsidR="004236A7" w:rsidRPr="00A34C69" w:rsidRDefault="002236E6" w:rsidP="004236A7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01701</w:t>
            </w:r>
            <w:r w:rsidR="004236A7" w:rsidRPr="00A34C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4236A7" w:rsidRPr="00A34C69">
              <w:rPr>
                <w:rFonts w:ascii="Times New Roman" w:hAnsi="Times New Roman" w:cs="Times New Roman"/>
                <w:sz w:val="28"/>
                <w:szCs w:val="28"/>
              </w:rPr>
              <w:t>5672 «Предоставление социальных выплат молодым семьям, молодым специалистам и гражданам, проживающим в сельской местности».</w:t>
            </w:r>
          </w:p>
          <w:p w:rsidR="004236A7" w:rsidRPr="00A34C69" w:rsidRDefault="004236A7" w:rsidP="00F031F9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="00F031F9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реализацию одноименного мероприятия за счет средств местного бюджета, в целях софинансирования которых из областного бюджета предоставляется субсидия в доле, соответствующей установленному уровню софинансирования расходного обязательства муниципального образования; </w:t>
            </w:r>
          </w:p>
        </w:tc>
      </w:tr>
      <w:tr w:rsidR="004236A7" w:rsidRPr="00A34C69" w:rsidTr="0063571B">
        <w:trPr>
          <w:trHeight w:val="305"/>
        </w:trPr>
        <w:tc>
          <w:tcPr>
            <w:tcW w:w="9782" w:type="dxa"/>
          </w:tcPr>
          <w:p w:rsidR="004236A7" w:rsidRPr="00A34C69" w:rsidRDefault="002236E6" w:rsidP="004D377D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01702</w:t>
            </w:r>
            <w:r w:rsidR="004236A7" w:rsidRPr="00A34C69">
              <w:rPr>
                <w:rFonts w:ascii="Times New Roman" w:hAnsi="Times New Roman" w:cs="Times New Roman"/>
                <w:sz w:val="28"/>
                <w:szCs w:val="28"/>
              </w:rPr>
              <w:t>И3300 «Реконструкция сетей водоснабжения в с.Байкалово по ул.Мальгина и ул.Свердлова».</w:t>
            </w:r>
          </w:p>
          <w:p w:rsidR="004236A7" w:rsidRPr="00A34C69" w:rsidRDefault="004236A7" w:rsidP="00AD5545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="00F031F9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510B" w:rsidRPr="00A34C69">
              <w:rPr>
                <w:rFonts w:ascii="Times New Roman" w:hAnsi="Times New Roman" w:cs="Times New Roman"/>
                <w:sz w:val="28"/>
                <w:szCs w:val="28"/>
              </w:rPr>
              <w:t>предоставление иных межбюджетных трансфертов на реализацию одноименного мероприятия</w:t>
            </w:r>
            <w:r w:rsidR="00AD5545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бюджету Байкаловского сельского поселения;</w:t>
            </w:r>
          </w:p>
        </w:tc>
      </w:tr>
      <w:tr w:rsidR="004236A7" w:rsidRPr="00A34C69" w:rsidTr="0063571B">
        <w:trPr>
          <w:trHeight w:val="305"/>
        </w:trPr>
        <w:tc>
          <w:tcPr>
            <w:tcW w:w="9782" w:type="dxa"/>
          </w:tcPr>
          <w:p w:rsidR="004236A7" w:rsidRPr="00A34C69" w:rsidRDefault="002236E6" w:rsidP="004D377D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01703</w:t>
            </w:r>
            <w:r w:rsidR="004236A7" w:rsidRPr="00A34C69">
              <w:rPr>
                <w:rFonts w:ascii="Times New Roman" w:hAnsi="Times New Roman" w:cs="Times New Roman"/>
                <w:sz w:val="28"/>
                <w:szCs w:val="28"/>
              </w:rPr>
              <w:t>45673 «Грантовая поддержка местных инициатив граждан, проживающих в сельской местности».</w:t>
            </w:r>
          </w:p>
          <w:p w:rsidR="004236A7" w:rsidRPr="00A34C69" w:rsidRDefault="00BE1EB5" w:rsidP="00566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236A7"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="00BA510B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реализацию одноименного мероприятия за счет средств</w:t>
            </w:r>
            <w:r w:rsidR="00310DA2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6133" w:rsidRPr="00A34C69">
              <w:rPr>
                <w:rFonts w:ascii="Times New Roman" w:hAnsi="Times New Roman" w:cs="Times New Roman"/>
                <w:sz w:val="28"/>
                <w:szCs w:val="28"/>
              </w:rPr>
              <w:t>выделяемых</w:t>
            </w:r>
            <w:r w:rsidR="00BA510B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из областного бюджета в соответствии с Порядком и условиями </w:t>
            </w:r>
            <w:r w:rsidR="0084794E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510B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</w:t>
            </w:r>
            <w:r w:rsidR="0078151C" w:rsidRPr="00A34C69">
              <w:rPr>
                <w:rFonts w:ascii="Times New Roman" w:hAnsi="Times New Roman" w:cs="Times New Roman"/>
                <w:sz w:val="28"/>
                <w:szCs w:val="28"/>
              </w:rPr>
              <w:t>субсидий из областного бюджета местным бюджетам, предоставление которых предусмотрено государственной программой</w:t>
            </w:r>
            <w:r w:rsidR="000838D1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агропромышленного комплекса и потребительского рынка Свердловской области до 2024 года»</w:t>
            </w:r>
            <w:r w:rsidR="00AD5545" w:rsidRPr="00A34C69">
              <w:rPr>
                <w:rFonts w:ascii="Times New Roman" w:hAnsi="Times New Roman" w:cs="Times New Roman"/>
                <w:sz w:val="28"/>
                <w:szCs w:val="28"/>
              </w:rPr>
              <w:t>, утвержденной Постановлением Правительства Свердловской области</w:t>
            </w:r>
            <w:r w:rsidR="00AD5545" w:rsidRPr="00A34C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D5545" w:rsidRPr="00A34C69">
              <w:rPr>
                <w:rFonts w:ascii="Times New Roman" w:hAnsi="Times New Roman" w:cs="Times New Roman"/>
                <w:sz w:val="28"/>
                <w:szCs w:val="28"/>
              </w:rPr>
              <w:t>от 23.10.2013 N 1285-ПП;</w:t>
            </w:r>
          </w:p>
        </w:tc>
      </w:tr>
      <w:tr w:rsidR="00566C14" w:rsidRPr="00A34C69" w:rsidTr="0063571B">
        <w:trPr>
          <w:trHeight w:val="305"/>
        </w:trPr>
        <w:tc>
          <w:tcPr>
            <w:tcW w:w="9782" w:type="dxa"/>
          </w:tcPr>
          <w:p w:rsidR="00566C14" w:rsidRPr="00A34C69" w:rsidRDefault="002236E6" w:rsidP="004D377D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566C14" w:rsidRPr="00A34C6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566C14" w:rsidRPr="00A34C69">
              <w:rPr>
                <w:rFonts w:ascii="Times New Roman" w:hAnsi="Times New Roman" w:cs="Times New Roman"/>
                <w:sz w:val="28"/>
                <w:szCs w:val="28"/>
              </w:rPr>
              <w:t>24020 «Содержание автомобильных дорог общего пользования межмуниципального значения и искусственных сооружений, расположенных на них».</w:t>
            </w:r>
          </w:p>
          <w:p w:rsidR="00566C14" w:rsidRPr="00A34C69" w:rsidRDefault="009C5850" w:rsidP="009C585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на реализацию одноименного мероприятия в соответствии с классификацией, утвержденной приказом Министерства транспорта РФ от 16.11.2012г. №402 «Об утверждении классификации работ по капитальному ремонту, ремонту и содержанию автомобильных дорог»; </w:t>
            </w:r>
          </w:p>
        </w:tc>
      </w:tr>
      <w:tr w:rsidR="00D97874" w:rsidRPr="00A34C69" w:rsidTr="0063571B">
        <w:trPr>
          <w:trHeight w:val="305"/>
        </w:trPr>
        <w:tc>
          <w:tcPr>
            <w:tcW w:w="9782" w:type="dxa"/>
          </w:tcPr>
          <w:p w:rsidR="00D97874" w:rsidRPr="00A34C69" w:rsidRDefault="00D97874" w:rsidP="00D9787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01Ж0143800 «Проведение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работ».</w:t>
            </w:r>
          </w:p>
          <w:p w:rsidR="00D97874" w:rsidRPr="00A34C69" w:rsidRDefault="00D97874" w:rsidP="007E6552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</w:t>
            </w:r>
            <w:r w:rsidR="008F00DC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реализацию одноименного мероприятия за счет средств, предоставляемых из областного бюджета, в соответствии с Порядком </w:t>
            </w:r>
            <w:r w:rsidR="007E6552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отбора муниципальных образований, расположенных на территории Свердловской области, и предоставления субсидии из областного бюджета местным бюджетам на 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работ, </w:t>
            </w:r>
            <w:r w:rsidR="007E6552" w:rsidRPr="00A34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утвержденным Постановлением  Правительства Свердловской области</w:t>
            </w:r>
            <w:r w:rsidR="007E6552" w:rsidRPr="00A34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552" w:rsidRPr="00A34C69">
              <w:rPr>
                <w:rFonts w:ascii="Times New Roman" w:hAnsi="Times New Roman" w:cs="Times New Roman"/>
                <w:sz w:val="28"/>
                <w:szCs w:val="28"/>
              </w:rPr>
              <w:t>от 24.10.2013 г. N 1296-ПП</w:t>
            </w:r>
          </w:p>
        </w:tc>
      </w:tr>
      <w:tr w:rsidR="00FD3C1C" w:rsidRPr="00A34C69" w:rsidTr="0063571B">
        <w:trPr>
          <w:trHeight w:val="305"/>
        </w:trPr>
        <w:tc>
          <w:tcPr>
            <w:tcW w:w="9782" w:type="dxa"/>
          </w:tcPr>
          <w:p w:rsidR="00FD3C1C" w:rsidRPr="00A34C69" w:rsidRDefault="00FD3C1C" w:rsidP="00FD3C1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0210125030 «Капитальный и текущий ремонт, приведение в соответствие с требованиями пожарной безопасности и санитарного законодательства зданий и помещений, в которых размещаются муниципальные дошкольные образовательные организации».</w:t>
            </w:r>
          </w:p>
          <w:p w:rsidR="00FD3C1C" w:rsidRPr="00A34C69" w:rsidRDefault="00FD3C1C" w:rsidP="00FD3C1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реализацию одноименного мероприятия, включая расходы по составлению и проверке сметной документации, расходы на проведение текущих и капитальных ремонтов зданий и помещений, в которых размещаются муниципальные дошкольные образовательные организации, а также ремонт сооружений, расположенных на территории данных организаций, проведение строительного контроля и надзора,  приобретение оборудования и материалов;</w:t>
            </w:r>
          </w:p>
        </w:tc>
      </w:tr>
      <w:tr w:rsidR="004236A7" w:rsidRPr="00A34C69" w:rsidTr="0063571B">
        <w:trPr>
          <w:trHeight w:val="305"/>
        </w:trPr>
        <w:tc>
          <w:tcPr>
            <w:tcW w:w="9782" w:type="dxa"/>
          </w:tcPr>
          <w:p w:rsidR="008814E0" w:rsidRPr="00A34C69" w:rsidRDefault="008814E0" w:rsidP="008814E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0210140700 «Приобретение оборудования, материалов и мягкого инвентаря для муниципальных дошкольных образовательных учреждений».</w:t>
            </w:r>
          </w:p>
          <w:p w:rsidR="004236A7" w:rsidRPr="00A34C69" w:rsidRDefault="00705D70" w:rsidP="00B6171E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реализацию одноименного мероприятия за счет средств резервного фонда Правительства Свердловской области, предоставляемых в соответствии</w:t>
            </w:r>
            <w:r w:rsidR="00B6171E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171E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с Распоряжениями Правительства Свердловской области «О выделении средств из резервного фонда Правительства Свердловской области межбюджетных трансфертов»  </w:t>
            </w:r>
          </w:p>
        </w:tc>
      </w:tr>
      <w:tr w:rsidR="004236A7" w:rsidRPr="00A34C69" w:rsidTr="0063571B">
        <w:trPr>
          <w:trHeight w:val="305"/>
        </w:trPr>
        <w:tc>
          <w:tcPr>
            <w:tcW w:w="9782" w:type="dxa"/>
          </w:tcPr>
          <w:p w:rsidR="00617D3A" w:rsidRPr="00A34C69" w:rsidRDefault="002236E6" w:rsidP="00617D3A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617D3A" w:rsidRPr="00A34C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Е1</w:t>
            </w:r>
            <w:r w:rsidR="00617D3A" w:rsidRPr="00A34C69">
              <w:rPr>
                <w:rFonts w:ascii="Times New Roman" w:hAnsi="Times New Roman" w:cs="Times New Roman"/>
                <w:sz w:val="28"/>
                <w:szCs w:val="28"/>
              </w:rPr>
              <w:t>45690</w:t>
            </w:r>
            <w:r w:rsidR="00617D3A" w:rsidRPr="00A34C6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617D3A" w:rsidRPr="00A34C69">
              <w:rPr>
                <w:rFonts w:ascii="Times New Roman" w:hAnsi="Times New Roman" w:cs="Times New Roman"/>
                <w:sz w:val="28"/>
                <w:szCs w:val="28"/>
              </w:rPr>
              <w:t>«Обновление материально-технической базы для формирования у обучающихся современных технологических и гуманитарных навыков».</w:t>
            </w:r>
          </w:p>
          <w:p w:rsidR="004236A7" w:rsidRPr="00A34C69" w:rsidRDefault="00617D3A" w:rsidP="0084794E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реализацию одноименного мероприятия</w:t>
            </w:r>
            <w:r w:rsidR="0084794E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 за счет средств областного бюджета, предоставляемых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Порядком отбора </w:t>
            </w:r>
            <w:r w:rsidR="006D5BB5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образований, расположенных на территории Свердловской области, предоставления и расходования субсидий из областного бюджета местным бюджетам на обновление материально- технической базы для формирования у обучающихся </w:t>
            </w:r>
            <w:r w:rsidR="0084794E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современных технологических и гуманитарных навыков (за счет средств областного бюджета), утвержденным Постановлением Правительства Свердловской области от 29.12.2016 № 919-ПП (с изменениями);</w:t>
            </w:r>
          </w:p>
        </w:tc>
      </w:tr>
      <w:tr w:rsidR="00642945" w:rsidRPr="00A34C69" w:rsidTr="0063571B">
        <w:trPr>
          <w:trHeight w:val="305"/>
        </w:trPr>
        <w:tc>
          <w:tcPr>
            <w:tcW w:w="9782" w:type="dxa"/>
          </w:tcPr>
          <w:p w:rsidR="00642945" w:rsidRPr="00A34C69" w:rsidRDefault="002236E6" w:rsidP="00642945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642945" w:rsidRPr="00A34C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Е1</w:t>
            </w:r>
            <w:r w:rsidR="00642945" w:rsidRPr="00A34C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642945" w:rsidRPr="00A34C69">
              <w:rPr>
                <w:rFonts w:ascii="Times New Roman" w:hAnsi="Times New Roman" w:cs="Times New Roman"/>
                <w:sz w:val="28"/>
                <w:szCs w:val="28"/>
              </w:rPr>
              <w:t>5690 «Обновление материально-технической базы для формирования у обучающихся современных технологических и гуманитарных навыков».</w:t>
            </w:r>
          </w:p>
          <w:p w:rsidR="00642945" w:rsidRPr="00A34C69" w:rsidRDefault="00642945" w:rsidP="0056429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 </w:t>
            </w:r>
            <w:r w:rsidR="00564298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одноименного мероприятия  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за счет средств  местного бюджета</w:t>
            </w:r>
            <w:r w:rsidR="00564298" w:rsidRPr="00A34C69">
              <w:rPr>
                <w:rFonts w:ascii="Times New Roman" w:hAnsi="Times New Roman" w:cs="Times New Roman"/>
                <w:sz w:val="28"/>
                <w:szCs w:val="28"/>
              </w:rPr>
              <w:t>, в целях софинансирования которых из областного бюджета предоставляется субсидия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Порядком отбора муниципальных образований, расположенных на территории Свердловской области, предоставления и расходования субсидий из областного бюджета местным бюджетам на обновление материально- технической базы для формирования у обучающихся современных технологических и гуманитарных навыков, утвержденным Постановлением Правительства Свердловской области от 29.12.2016 № 919-ПП (с изменениями) в доле, соответствующей установленному уровню софинансирования расходного обязательства муниципального образования.</w:t>
            </w:r>
          </w:p>
        </w:tc>
      </w:tr>
      <w:tr w:rsidR="004236A7" w:rsidRPr="00A34C69" w:rsidTr="0063571B">
        <w:trPr>
          <w:trHeight w:val="305"/>
        </w:trPr>
        <w:tc>
          <w:tcPr>
            <w:tcW w:w="9782" w:type="dxa"/>
          </w:tcPr>
          <w:p w:rsidR="008127B0" w:rsidRPr="00A34C69" w:rsidRDefault="002236E6" w:rsidP="008127B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8127B0" w:rsidRPr="00A34C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Е1</w:t>
            </w:r>
            <w:r w:rsidR="008127B0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51690 «Обновление материально-технической базы для </w:t>
            </w:r>
            <w:r w:rsidR="008127B0" w:rsidRPr="00A34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формирования у обучающихся современных технологических и гуманитарных  навыков».</w:t>
            </w:r>
          </w:p>
          <w:p w:rsidR="004236A7" w:rsidRPr="00A34C69" w:rsidRDefault="008127B0" w:rsidP="001347EC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на реализацию одноименного мероприятия</w:t>
            </w:r>
            <w:r w:rsidR="001347EC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федерального, областного и местного бюджетов 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Порядком отбора муниципальных образований, расположенных на территории Свердловской области, предоставления и расходования субсидий из областного бюджета местным бюджетам на обновление материально- технической базы для формирования у обучающихся современных технологических и гуманитарных навыков (за счет средств субсидии, полученной из федерального бюджета, и средств областного </w:t>
            </w:r>
            <w:bookmarkStart w:id="0" w:name="_GoBack"/>
            <w:bookmarkEnd w:id="0"/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бюджета), утвержденным Постановлением Правительства Свердловской области от 29.12.2016 № 919-ПП (с изменениями);</w:t>
            </w:r>
          </w:p>
        </w:tc>
      </w:tr>
      <w:tr w:rsidR="002236E6" w:rsidRPr="00A34C69" w:rsidTr="0063571B">
        <w:trPr>
          <w:trHeight w:val="305"/>
        </w:trPr>
        <w:tc>
          <w:tcPr>
            <w:tcW w:w="9782" w:type="dxa"/>
          </w:tcPr>
          <w:p w:rsidR="002236E6" w:rsidRPr="00A34C69" w:rsidRDefault="002236E6" w:rsidP="002236E6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090</w:t>
            </w:r>
            <w:r w:rsidRPr="00A34C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255550 «Формирование современной городской среды в целях реализации национального проекта «Жилье и городская среда».</w:t>
            </w:r>
          </w:p>
          <w:p w:rsidR="002236E6" w:rsidRPr="00A34C69" w:rsidRDefault="002236E6" w:rsidP="002236E6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По данной целевой статье отражаются расходы за счет средств, предоставляемых из федерального и областного бюджетов, в соответствии с Порядком и условиями предоставления  субсидий из областного бюджета местным бюджетам муниципальных образований, расположенных на территории Свердловской области, на поддержку муниципальных программ формирования современной городской среды, являющимся приложением № 9 к государственной программе «Формирование современной городской среды на территории Свердловской области на 2018-2022 годы», утвержденной  Постановлением Правительства Свердловской области от 31.10.2017 № 805-ПП.</w:t>
            </w:r>
          </w:p>
        </w:tc>
      </w:tr>
    </w:tbl>
    <w:p w:rsidR="0018303A" w:rsidRPr="00A34C69" w:rsidRDefault="0018303A" w:rsidP="0018303A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>1.2 пункт 11 главы 3 дополнить строками следующего содержания:</w:t>
      </w:r>
    </w:p>
    <w:p w:rsidR="00D37E90" w:rsidRPr="00A34C69" w:rsidRDefault="00D37E90" w:rsidP="0018303A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7"/>
      </w:tblGrid>
      <w:tr w:rsidR="00D37E90" w:rsidRPr="00A34C69" w:rsidTr="00566C14">
        <w:tc>
          <w:tcPr>
            <w:tcW w:w="9747" w:type="dxa"/>
          </w:tcPr>
          <w:p w:rsidR="00D37E90" w:rsidRPr="00A34C69" w:rsidRDefault="002236E6" w:rsidP="00D37E9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  <w:r w:rsidR="00D37E90" w:rsidRPr="00A34C69">
              <w:rPr>
                <w:rFonts w:ascii="Times New Roman" w:hAnsi="Times New Roman" w:cs="Times New Roman"/>
                <w:sz w:val="28"/>
                <w:szCs w:val="28"/>
              </w:rPr>
              <w:t>20810 «Исполнение судебных актов, предписаний контролирующих органов, предусматривающ</w:t>
            </w:r>
            <w:r w:rsidR="00AD42CB" w:rsidRPr="00A34C6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="00D37E90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обращение взыскания на средства бюджетных и автономных учреждений».</w:t>
            </w:r>
          </w:p>
          <w:p w:rsidR="00D37E90" w:rsidRPr="00A34C69" w:rsidRDefault="008C391C" w:rsidP="0092191C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8230B0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По данной целевой статье отражаются расходы, направленные на  исполнение судебных актов, предписаний контролирующих  органов (Управления Федеральной службы по надзору в сфере защиты прав потребителей и благополучия человека по Свердловской области, Федеральной Налоговой Службы, правоохранительных органов, контролирующих органов в сфере строительства, дорог, Федеральной Антимонопольной Службы и др.),  предусматривающих обращение  взыскания на средства </w:t>
            </w:r>
            <w:r w:rsidR="0092191C" w:rsidRPr="00A34C69">
              <w:rPr>
                <w:rFonts w:ascii="Times New Roman" w:hAnsi="Times New Roman" w:cs="Times New Roman"/>
                <w:sz w:val="28"/>
                <w:szCs w:val="28"/>
              </w:rPr>
              <w:t>бюджетных и автономных</w:t>
            </w:r>
            <w:r w:rsidR="008230B0" w:rsidRPr="00A34C69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учреждений;</w:t>
            </w:r>
          </w:p>
        </w:tc>
      </w:tr>
    </w:tbl>
    <w:p w:rsidR="00566C14" w:rsidRPr="00A34C69" w:rsidRDefault="00566C14" w:rsidP="0018303A">
      <w:pPr>
        <w:pStyle w:val="ConsPlusNormal"/>
        <w:widowControl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8303A" w:rsidRPr="00A34C69" w:rsidRDefault="00566C14" w:rsidP="0018303A">
      <w:pPr>
        <w:pStyle w:val="ConsPlusNormal"/>
        <w:widowControl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 xml:space="preserve">1.3 абзацы пункта 8 главы 3: </w:t>
      </w:r>
    </w:p>
    <w:p w:rsidR="00566C14" w:rsidRPr="00A34C69" w:rsidRDefault="00566C14" w:rsidP="00566C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>«</w:t>
      </w:r>
      <w:r w:rsidR="002236E6" w:rsidRPr="00A34C69">
        <w:rPr>
          <w:rFonts w:ascii="Times New Roman" w:hAnsi="Times New Roman" w:cs="Times New Roman"/>
          <w:sz w:val="28"/>
          <w:szCs w:val="28"/>
        </w:rPr>
        <w:t xml:space="preserve">01 </w:t>
      </w:r>
      <w:r w:rsidRPr="00A34C69">
        <w:rPr>
          <w:rFonts w:ascii="Times New Roman" w:hAnsi="Times New Roman" w:cs="Times New Roman"/>
          <w:sz w:val="28"/>
          <w:szCs w:val="28"/>
        </w:rPr>
        <w:t>Л 01 22100 «Организация конкурса «Лучшее обустройство источника нецентрализованного водоснабжения среди детско-юношеских коллективов».</w:t>
      </w:r>
    </w:p>
    <w:p w:rsidR="00566C14" w:rsidRPr="00A34C69" w:rsidRDefault="00566C14" w:rsidP="00566C14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на реализацию одноименного мероприятия, включая транспортные услуги по перевозке делегации на съезд участников движения «Родники», приобретение подарочных сертификатов участникам, приобретение материалов для благоустройства родников (колодцев)</w:t>
      </w:r>
      <w:r w:rsidR="00B6171E" w:rsidRPr="00A34C69">
        <w:rPr>
          <w:rFonts w:ascii="Times New Roman" w:hAnsi="Times New Roman" w:cs="Times New Roman"/>
          <w:sz w:val="28"/>
          <w:szCs w:val="28"/>
        </w:rPr>
        <w:t>;»</w:t>
      </w:r>
      <w:r w:rsidRPr="00A34C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03A" w:rsidRPr="00A34C69" w:rsidRDefault="00566C14" w:rsidP="00566C14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lastRenderedPageBreak/>
        <w:t>заменить абзацами следующего содержания:</w:t>
      </w:r>
    </w:p>
    <w:p w:rsidR="00566C14" w:rsidRPr="00A34C69" w:rsidRDefault="00566C14" w:rsidP="00566C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>«</w:t>
      </w:r>
      <w:r w:rsidR="002236E6" w:rsidRPr="00A34C69">
        <w:rPr>
          <w:rFonts w:ascii="Times New Roman" w:hAnsi="Times New Roman" w:cs="Times New Roman"/>
          <w:sz w:val="28"/>
          <w:szCs w:val="28"/>
        </w:rPr>
        <w:t>01Л01</w:t>
      </w:r>
      <w:r w:rsidRPr="00A34C69">
        <w:rPr>
          <w:rFonts w:ascii="Times New Roman" w:hAnsi="Times New Roman" w:cs="Times New Roman"/>
          <w:sz w:val="28"/>
          <w:szCs w:val="28"/>
        </w:rPr>
        <w:t>22100 «Организация конкурса «Лучшее обустройство источника нецентрализованного водоснабжения среди детско-юношеских коллективов».</w:t>
      </w:r>
    </w:p>
    <w:p w:rsidR="00566C14" w:rsidRPr="00A34C69" w:rsidRDefault="00566C14" w:rsidP="00566C14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на реализацию одноименного мероприятия, включая транспортные услуги по перевозке делегаций на съезд участников движения «Родники», в природный парк «Оленьи ручьи»,  приобретение подарочных сертификатов участникам, приобретение материалов для благоустройства родников (колодцев);».</w:t>
      </w:r>
    </w:p>
    <w:p w:rsidR="000A1968" w:rsidRPr="00A34C69" w:rsidRDefault="000A1968" w:rsidP="00F76D25">
      <w:pPr>
        <w:pStyle w:val="ConsPlusNormal"/>
        <w:widowControl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 xml:space="preserve">Настоящее Постановление разместить на официальном сайте Администрации МО Байкаловский муниципальный район </w:t>
      </w:r>
      <w:hyperlink r:id="rId8" w:history="1">
        <w:r w:rsidRPr="00A34C6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http://www.mobmr.ru</w:t>
        </w:r>
      </w:hyperlink>
      <w:r w:rsidRPr="00A34C69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A1968" w:rsidRPr="00A34C69" w:rsidRDefault="000A1968" w:rsidP="00F76D25">
      <w:pPr>
        <w:pStyle w:val="ConsPlusNormal"/>
        <w:widowControl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возложить на начальника Финуправления Администрации МО Байкаловский </w:t>
      </w:r>
      <w:r w:rsidR="006C2368" w:rsidRPr="00A34C69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A34C69">
        <w:rPr>
          <w:rFonts w:ascii="Times New Roman" w:hAnsi="Times New Roman" w:cs="Times New Roman"/>
          <w:sz w:val="28"/>
          <w:szCs w:val="28"/>
        </w:rPr>
        <w:t xml:space="preserve"> Трапезникову О.А.</w:t>
      </w:r>
    </w:p>
    <w:p w:rsidR="000A1968" w:rsidRPr="00A34C69" w:rsidRDefault="000A1968" w:rsidP="00F2752D">
      <w:pPr>
        <w:pStyle w:val="ConsPlusNormal"/>
        <w:ind w:firstLine="720"/>
        <w:rPr>
          <w:rFonts w:ascii="Times New Roman" w:hAnsi="Times New Roman" w:cs="Times New Roman"/>
          <w:sz w:val="24"/>
          <w:szCs w:val="24"/>
        </w:rPr>
      </w:pPr>
    </w:p>
    <w:p w:rsidR="0063571B" w:rsidRPr="00A34C69" w:rsidRDefault="0063571B" w:rsidP="004A78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1968" w:rsidRPr="00A34C69" w:rsidRDefault="000A1968" w:rsidP="004A7864">
      <w:pPr>
        <w:jc w:val="both"/>
        <w:rPr>
          <w:rFonts w:ascii="Times New Roman" w:hAnsi="Times New Roman" w:cs="Times New Roman"/>
          <w:sz w:val="28"/>
          <w:szCs w:val="28"/>
        </w:rPr>
      </w:pPr>
      <w:r w:rsidRPr="00A34C69">
        <w:rPr>
          <w:rFonts w:ascii="Times New Roman" w:hAnsi="Times New Roman" w:cs="Times New Roman"/>
          <w:sz w:val="28"/>
          <w:szCs w:val="28"/>
        </w:rPr>
        <w:t>Глава муниципального образования                                                А.А.Жуков</w:t>
      </w:r>
    </w:p>
    <w:p w:rsidR="000A1968" w:rsidRPr="00A34C69" w:rsidRDefault="000A1968" w:rsidP="00F2752D">
      <w:pPr>
        <w:pStyle w:val="ConsPlusNormal"/>
        <w:ind w:firstLine="720"/>
        <w:rPr>
          <w:rFonts w:ascii="Times New Roman" w:hAnsi="Times New Roman" w:cs="Times New Roman"/>
          <w:sz w:val="24"/>
          <w:szCs w:val="24"/>
        </w:rPr>
      </w:pPr>
    </w:p>
    <w:sectPr w:rsidR="000A1968" w:rsidRPr="00A34C69" w:rsidSect="003C727B">
      <w:pgSz w:w="11906" w:h="16838"/>
      <w:pgMar w:top="851" w:right="850" w:bottom="709" w:left="1701" w:header="0" w:footer="0" w:gutter="0"/>
      <w:cols w:space="720"/>
      <w:noEndnote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A5A63"/>
    <w:multiLevelType w:val="hybridMultilevel"/>
    <w:tmpl w:val="155858A8"/>
    <w:lvl w:ilvl="0" w:tplc="277E87AA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8C038A"/>
    <w:multiLevelType w:val="multilevel"/>
    <w:tmpl w:val="E4FC19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6EC83530"/>
    <w:multiLevelType w:val="multilevel"/>
    <w:tmpl w:val="64A8F2B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64AF"/>
    <w:rsid w:val="00002464"/>
    <w:rsid w:val="0000405B"/>
    <w:rsid w:val="000067DB"/>
    <w:rsid w:val="000122E8"/>
    <w:rsid w:val="00012AC3"/>
    <w:rsid w:val="0001480F"/>
    <w:rsid w:val="00030DFB"/>
    <w:rsid w:val="0003493E"/>
    <w:rsid w:val="0004374A"/>
    <w:rsid w:val="00050CE7"/>
    <w:rsid w:val="000605F7"/>
    <w:rsid w:val="00061532"/>
    <w:rsid w:val="0006285E"/>
    <w:rsid w:val="000663CB"/>
    <w:rsid w:val="00066CDE"/>
    <w:rsid w:val="0007063E"/>
    <w:rsid w:val="00070F02"/>
    <w:rsid w:val="0007392F"/>
    <w:rsid w:val="000749A1"/>
    <w:rsid w:val="00074AB0"/>
    <w:rsid w:val="0007529F"/>
    <w:rsid w:val="0007764E"/>
    <w:rsid w:val="00081ADD"/>
    <w:rsid w:val="00081B86"/>
    <w:rsid w:val="000838D1"/>
    <w:rsid w:val="00086243"/>
    <w:rsid w:val="0008666A"/>
    <w:rsid w:val="00092CC0"/>
    <w:rsid w:val="00093290"/>
    <w:rsid w:val="000A1968"/>
    <w:rsid w:val="000A1D6F"/>
    <w:rsid w:val="000B18F8"/>
    <w:rsid w:val="000B3C63"/>
    <w:rsid w:val="000B74B6"/>
    <w:rsid w:val="000D05DB"/>
    <w:rsid w:val="000D6E4A"/>
    <w:rsid w:val="000E11DE"/>
    <w:rsid w:val="000E5DE8"/>
    <w:rsid w:val="000F023F"/>
    <w:rsid w:val="000F062F"/>
    <w:rsid w:val="000F2752"/>
    <w:rsid w:val="000F77E7"/>
    <w:rsid w:val="0010610C"/>
    <w:rsid w:val="001129FA"/>
    <w:rsid w:val="00115F5B"/>
    <w:rsid w:val="001309A2"/>
    <w:rsid w:val="001346FF"/>
    <w:rsid w:val="001347EC"/>
    <w:rsid w:val="00140E99"/>
    <w:rsid w:val="00151217"/>
    <w:rsid w:val="00156B64"/>
    <w:rsid w:val="00157F68"/>
    <w:rsid w:val="00164F35"/>
    <w:rsid w:val="001755EB"/>
    <w:rsid w:val="00176EB0"/>
    <w:rsid w:val="00180BA0"/>
    <w:rsid w:val="0018303A"/>
    <w:rsid w:val="0018335D"/>
    <w:rsid w:val="001871C9"/>
    <w:rsid w:val="00187D41"/>
    <w:rsid w:val="00196F55"/>
    <w:rsid w:val="001972A7"/>
    <w:rsid w:val="001A1523"/>
    <w:rsid w:val="001A4902"/>
    <w:rsid w:val="001A494D"/>
    <w:rsid w:val="001A651E"/>
    <w:rsid w:val="001A6C64"/>
    <w:rsid w:val="001B40E8"/>
    <w:rsid w:val="001B58C1"/>
    <w:rsid w:val="001B7039"/>
    <w:rsid w:val="001C467C"/>
    <w:rsid w:val="001C5A7E"/>
    <w:rsid w:val="001D1A98"/>
    <w:rsid w:val="001D1C99"/>
    <w:rsid w:val="001D4886"/>
    <w:rsid w:val="001D4C6B"/>
    <w:rsid w:val="001D53B8"/>
    <w:rsid w:val="001D549B"/>
    <w:rsid w:val="001D6453"/>
    <w:rsid w:val="001E69A6"/>
    <w:rsid w:val="001F21D9"/>
    <w:rsid w:val="001F380A"/>
    <w:rsid w:val="001F3F56"/>
    <w:rsid w:val="00207FC1"/>
    <w:rsid w:val="00216535"/>
    <w:rsid w:val="002222F4"/>
    <w:rsid w:val="00223313"/>
    <w:rsid w:val="002236E6"/>
    <w:rsid w:val="002274E0"/>
    <w:rsid w:val="002307CA"/>
    <w:rsid w:val="002313A2"/>
    <w:rsid w:val="002335E9"/>
    <w:rsid w:val="002340F9"/>
    <w:rsid w:val="00244313"/>
    <w:rsid w:val="002478B0"/>
    <w:rsid w:val="00254621"/>
    <w:rsid w:val="00257164"/>
    <w:rsid w:val="002668B0"/>
    <w:rsid w:val="0027727A"/>
    <w:rsid w:val="00277A14"/>
    <w:rsid w:val="00283665"/>
    <w:rsid w:val="00283E06"/>
    <w:rsid w:val="00284936"/>
    <w:rsid w:val="00293FDF"/>
    <w:rsid w:val="00294CF2"/>
    <w:rsid w:val="002B0F53"/>
    <w:rsid w:val="002B6A06"/>
    <w:rsid w:val="002C2D78"/>
    <w:rsid w:val="002C497E"/>
    <w:rsid w:val="002C54A0"/>
    <w:rsid w:val="002D05AF"/>
    <w:rsid w:val="002D1A7B"/>
    <w:rsid w:val="002F0154"/>
    <w:rsid w:val="002F2A56"/>
    <w:rsid w:val="002F5570"/>
    <w:rsid w:val="00303F0C"/>
    <w:rsid w:val="00310DA2"/>
    <w:rsid w:val="00311C6B"/>
    <w:rsid w:val="00316F88"/>
    <w:rsid w:val="00320E65"/>
    <w:rsid w:val="00330464"/>
    <w:rsid w:val="00332B9F"/>
    <w:rsid w:val="00332C0A"/>
    <w:rsid w:val="003412F3"/>
    <w:rsid w:val="00344B11"/>
    <w:rsid w:val="00350A0F"/>
    <w:rsid w:val="00373F6F"/>
    <w:rsid w:val="00383C0C"/>
    <w:rsid w:val="00385B1A"/>
    <w:rsid w:val="00386D78"/>
    <w:rsid w:val="00393FA3"/>
    <w:rsid w:val="003A2888"/>
    <w:rsid w:val="003A632A"/>
    <w:rsid w:val="003A6916"/>
    <w:rsid w:val="003B1BF0"/>
    <w:rsid w:val="003B278A"/>
    <w:rsid w:val="003C06A2"/>
    <w:rsid w:val="003C5B77"/>
    <w:rsid w:val="003C727B"/>
    <w:rsid w:val="003D5394"/>
    <w:rsid w:val="003E2752"/>
    <w:rsid w:val="003E4367"/>
    <w:rsid w:val="003F19C9"/>
    <w:rsid w:val="003F35DC"/>
    <w:rsid w:val="003F4804"/>
    <w:rsid w:val="003F6BF0"/>
    <w:rsid w:val="004032F7"/>
    <w:rsid w:val="00411961"/>
    <w:rsid w:val="00411B21"/>
    <w:rsid w:val="00413569"/>
    <w:rsid w:val="00414D90"/>
    <w:rsid w:val="00423417"/>
    <w:rsid w:val="004236A7"/>
    <w:rsid w:val="0042432B"/>
    <w:rsid w:val="0042597B"/>
    <w:rsid w:val="00425BB2"/>
    <w:rsid w:val="00427701"/>
    <w:rsid w:val="00434A72"/>
    <w:rsid w:val="00434EAC"/>
    <w:rsid w:val="00443735"/>
    <w:rsid w:val="00446426"/>
    <w:rsid w:val="00447B8A"/>
    <w:rsid w:val="00452F4D"/>
    <w:rsid w:val="004612CD"/>
    <w:rsid w:val="00471ADE"/>
    <w:rsid w:val="00473BDB"/>
    <w:rsid w:val="0047446F"/>
    <w:rsid w:val="00480590"/>
    <w:rsid w:val="00485484"/>
    <w:rsid w:val="00492213"/>
    <w:rsid w:val="00497380"/>
    <w:rsid w:val="004A1547"/>
    <w:rsid w:val="004A7864"/>
    <w:rsid w:val="004B05DD"/>
    <w:rsid w:val="004B54F0"/>
    <w:rsid w:val="004B690C"/>
    <w:rsid w:val="004B69BA"/>
    <w:rsid w:val="004C19C1"/>
    <w:rsid w:val="004C35DF"/>
    <w:rsid w:val="004D377D"/>
    <w:rsid w:val="004D3CCA"/>
    <w:rsid w:val="004E5B82"/>
    <w:rsid w:val="004F6434"/>
    <w:rsid w:val="004F6C7C"/>
    <w:rsid w:val="004F6D6C"/>
    <w:rsid w:val="0050301F"/>
    <w:rsid w:val="005035A9"/>
    <w:rsid w:val="00503F6D"/>
    <w:rsid w:val="00504D62"/>
    <w:rsid w:val="00507D4F"/>
    <w:rsid w:val="005117A0"/>
    <w:rsid w:val="00515070"/>
    <w:rsid w:val="00517BBE"/>
    <w:rsid w:val="00531516"/>
    <w:rsid w:val="005316EC"/>
    <w:rsid w:val="00532897"/>
    <w:rsid w:val="00545F64"/>
    <w:rsid w:val="00561EA7"/>
    <w:rsid w:val="00564298"/>
    <w:rsid w:val="00565568"/>
    <w:rsid w:val="00566BF6"/>
    <w:rsid w:val="00566C14"/>
    <w:rsid w:val="005670F1"/>
    <w:rsid w:val="005701FD"/>
    <w:rsid w:val="0057614E"/>
    <w:rsid w:val="00580EB6"/>
    <w:rsid w:val="0058767C"/>
    <w:rsid w:val="005947B7"/>
    <w:rsid w:val="00594B92"/>
    <w:rsid w:val="00595BFE"/>
    <w:rsid w:val="00596F53"/>
    <w:rsid w:val="005A29C3"/>
    <w:rsid w:val="005A748E"/>
    <w:rsid w:val="005A7905"/>
    <w:rsid w:val="005A7FCE"/>
    <w:rsid w:val="005B4029"/>
    <w:rsid w:val="005B512F"/>
    <w:rsid w:val="005B7128"/>
    <w:rsid w:val="005C2322"/>
    <w:rsid w:val="005D30FC"/>
    <w:rsid w:val="005D42D6"/>
    <w:rsid w:val="005D5186"/>
    <w:rsid w:val="005E0C37"/>
    <w:rsid w:val="005E143E"/>
    <w:rsid w:val="005E7773"/>
    <w:rsid w:val="005F3021"/>
    <w:rsid w:val="005F40F5"/>
    <w:rsid w:val="005F54ED"/>
    <w:rsid w:val="005F6381"/>
    <w:rsid w:val="00611118"/>
    <w:rsid w:val="006139E3"/>
    <w:rsid w:val="00615301"/>
    <w:rsid w:val="00617D3A"/>
    <w:rsid w:val="00620228"/>
    <w:rsid w:val="00623FE9"/>
    <w:rsid w:val="006264AF"/>
    <w:rsid w:val="0062717F"/>
    <w:rsid w:val="0063571B"/>
    <w:rsid w:val="0063667E"/>
    <w:rsid w:val="00641E4A"/>
    <w:rsid w:val="00642945"/>
    <w:rsid w:val="00672803"/>
    <w:rsid w:val="00673A69"/>
    <w:rsid w:val="00681345"/>
    <w:rsid w:val="00681A94"/>
    <w:rsid w:val="00682683"/>
    <w:rsid w:val="00682DAA"/>
    <w:rsid w:val="00684314"/>
    <w:rsid w:val="00687D40"/>
    <w:rsid w:val="00687D58"/>
    <w:rsid w:val="00690954"/>
    <w:rsid w:val="006919C8"/>
    <w:rsid w:val="00693A32"/>
    <w:rsid w:val="0069792B"/>
    <w:rsid w:val="006A03E1"/>
    <w:rsid w:val="006A2EF9"/>
    <w:rsid w:val="006B3CE2"/>
    <w:rsid w:val="006B63F1"/>
    <w:rsid w:val="006B7211"/>
    <w:rsid w:val="006C2368"/>
    <w:rsid w:val="006C405E"/>
    <w:rsid w:val="006D37C9"/>
    <w:rsid w:val="006D5BB5"/>
    <w:rsid w:val="006D5CC0"/>
    <w:rsid w:val="006E4AD8"/>
    <w:rsid w:val="006F345B"/>
    <w:rsid w:val="006F4661"/>
    <w:rsid w:val="006F533B"/>
    <w:rsid w:val="00702317"/>
    <w:rsid w:val="00702903"/>
    <w:rsid w:val="007046F7"/>
    <w:rsid w:val="0070526A"/>
    <w:rsid w:val="00705D70"/>
    <w:rsid w:val="007101E7"/>
    <w:rsid w:val="00712CAA"/>
    <w:rsid w:val="00715E6D"/>
    <w:rsid w:val="007164EC"/>
    <w:rsid w:val="00726B66"/>
    <w:rsid w:val="00741024"/>
    <w:rsid w:val="0074645F"/>
    <w:rsid w:val="007551F4"/>
    <w:rsid w:val="007551F6"/>
    <w:rsid w:val="007605B0"/>
    <w:rsid w:val="00764FC4"/>
    <w:rsid w:val="00766D65"/>
    <w:rsid w:val="0077696A"/>
    <w:rsid w:val="0078151C"/>
    <w:rsid w:val="007843F3"/>
    <w:rsid w:val="00790981"/>
    <w:rsid w:val="00790CE6"/>
    <w:rsid w:val="00791348"/>
    <w:rsid w:val="00796953"/>
    <w:rsid w:val="007A1236"/>
    <w:rsid w:val="007A25F0"/>
    <w:rsid w:val="007A2C0C"/>
    <w:rsid w:val="007A50BF"/>
    <w:rsid w:val="007A7302"/>
    <w:rsid w:val="007B16F0"/>
    <w:rsid w:val="007B4791"/>
    <w:rsid w:val="007B57F6"/>
    <w:rsid w:val="007B7AE4"/>
    <w:rsid w:val="007C2EC3"/>
    <w:rsid w:val="007D2506"/>
    <w:rsid w:val="007D30B8"/>
    <w:rsid w:val="007E48FF"/>
    <w:rsid w:val="007E6552"/>
    <w:rsid w:val="007F04B6"/>
    <w:rsid w:val="00804B3A"/>
    <w:rsid w:val="00806993"/>
    <w:rsid w:val="008127B0"/>
    <w:rsid w:val="00814CF5"/>
    <w:rsid w:val="00815C94"/>
    <w:rsid w:val="008230B0"/>
    <w:rsid w:val="00827856"/>
    <w:rsid w:val="008347BA"/>
    <w:rsid w:val="00837888"/>
    <w:rsid w:val="00842FB9"/>
    <w:rsid w:val="008437F6"/>
    <w:rsid w:val="00844D2C"/>
    <w:rsid w:val="0084794E"/>
    <w:rsid w:val="00852894"/>
    <w:rsid w:val="00863E01"/>
    <w:rsid w:val="00865D50"/>
    <w:rsid w:val="00867A9C"/>
    <w:rsid w:val="008814E0"/>
    <w:rsid w:val="0088263E"/>
    <w:rsid w:val="0088520E"/>
    <w:rsid w:val="00885520"/>
    <w:rsid w:val="00885EFB"/>
    <w:rsid w:val="00894BB2"/>
    <w:rsid w:val="008A078B"/>
    <w:rsid w:val="008A608A"/>
    <w:rsid w:val="008A7469"/>
    <w:rsid w:val="008C0E95"/>
    <w:rsid w:val="008C391C"/>
    <w:rsid w:val="008C7BF6"/>
    <w:rsid w:val="008D1CBC"/>
    <w:rsid w:val="008E2CFA"/>
    <w:rsid w:val="008E3044"/>
    <w:rsid w:val="008E62A2"/>
    <w:rsid w:val="008F00DC"/>
    <w:rsid w:val="008F1944"/>
    <w:rsid w:val="008F6931"/>
    <w:rsid w:val="008F6CD9"/>
    <w:rsid w:val="00907930"/>
    <w:rsid w:val="00912921"/>
    <w:rsid w:val="00913256"/>
    <w:rsid w:val="00915713"/>
    <w:rsid w:val="0092048A"/>
    <w:rsid w:val="0092191C"/>
    <w:rsid w:val="0092237E"/>
    <w:rsid w:val="00930FE3"/>
    <w:rsid w:val="00931109"/>
    <w:rsid w:val="00931829"/>
    <w:rsid w:val="009426F7"/>
    <w:rsid w:val="00944329"/>
    <w:rsid w:val="0095099B"/>
    <w:rsid w:val="0095139D"/>
    <w:rsid w:val="00951A56"/>
    <w:rsid w:val="00971B0C"/>
    <w:rsid w:val="00972978"/>
    <w:rsid w:val="00973B7F"/>
    <w:rsid w:val="00985FEB"/>
    <w:rsid w:val="00991BAF"/>
    <w:rsid w:val="0099286B"/>
    <w:rsid w:val="009A1226"/>
    <w:rsid w:val="009B003C"/>
    <w:rsid w:val="009B2389"/>
    <w:rsid w:val="009C5850"/>
    <w:rsid w:val="009D0BA3"/>
    <w:rsid w:val="009E6558"/>
    <w:rsid w:val="009F5122"/>
    <w:rsid w:val="009F5161"/>
    <w:rsid w:val="009F531E"/>
    <w:rsid w:val="009F593A"/>
    <w:rsid w:val="009F6A1B"/>
    <w:rsid w:val="00A00210"/>
    <w:rsid w:val="00A00FDE"/>
    <w:rsid w:val="00A0380A"/>
    <w:rsid w:val="00A03FF9"/>
    <w:rsid w:val="00A04CEF"/>
    <w:rsid w:val="00A067E2"/>
    <w:rsid w:val="00A12DFB"/>
    <w:rsid w:val="00A150E0"/>
    <w:rsid w:val="00A15BCC"/>
    <w:rsid w:val="00A166AC"/>
    <w:rsid w:val="00A24325"/>
    <w:rsid w:val="00A24CBA"/>
    <w:rsid w:val="00A347F5"/>
    <w:rsid w:val="00A34C69"/>
    <w:rsid w:val="00A50AAE"/>
    <w:rsid w:val="00A56205"/>
    <w:rsid w:val="00A566E0"/>
    <w:rsid w:val="00A614CC"/>
    <w:rsid w:val="00A616D8"/>
    <w:rsid w:val="00A72ADA"/>
    <w:rsid w:val="00A73051"/>
    <w:rsid w:val="00A84591"/>
    <w:rsid w:val="00A85EB3"/>
    <w:rsid w:val="00A91E2B"/>
    <w:rsid w:val="00AA17B1"/>
    <w:rsid w:val="00AA1E16"/>
    <w:rsid w:val="00AA7D6D"/>
    <w:rsid w:val="00AD42CB"/>
    <w:rsid w:val="00AD5545"/>
    <w:rsid w:val="00AD7E7A"/>
    <w:rsid w:val="00AE0056"/>
    <w:rsid w:val="00AE3F62"/>
    <w:rsid w:val="00AE4003"/>
    <w:rsid w:val="00AE5988"/>
    <w:rsid w:val="00AE6F3C"/>
    <w:rsid w:val="00AF35A9"/>
    <w:rsid w:val="00AF5D99"/>
    <w:rsid w:val="00B0499F"/>
    <w:rsid w:val="00B06AEE"/>
    <w:rsid w:val="00B06F3B"/>
    <w:rsid w:val="00B110AF"/>
    <w:rsid w:val="00B17DF5"/>
    <w:rsid w:val="00B21DB4"/>
    <w:rsid w:val="00B22226"/>
    <w:rsid w:val="00B26CCF"/>
    <w:rsid w:val="00B307EC"/>
    <w:rsid w:val="00B32C90"/>
    <w:rsid w:val="00B36133"/>
    <w:rsid w:val="00B417DF"/>
    <w:rsid w:val="00B41F3F"/>
    <w:rsid w:val="00B503F6"/>
    <w:rsid w:val="00B6171E"/>
    <w:rsid w:val="00B66730"/>
    <w:rsid w:val="00B72A76"/>
    <w:rsid w:val="00B74C75"/>
    <w:rsid w:val="00B804D1"/>
    <w:rsid w:val="00B82FCF"/>
    <w:rsid w:val="00B870F2"/>
    <w:rsid w:val="00B90C3C"/>
    <w:rsid w:val="00B92597"/>
    <w:rsid w:val="00BA03D2"/>
    <w:rsid w:val="00BA4131"/>
    <w:rsid w:val="00BA510B"/>
    <w:rsid w:val="00BA548D"/>
    <w:rsid w:val="00BA7AB9"/>
    <w:rsid w:val="00BD1771"/>
    <w:rsid w:val="00BD5D60"/>
    <w:rsid w:val="00BD7DCF"/>
    <w:rsid w:val="00BE1EB5"/>
    <w:rsid w:val="00BF467E"/>
    <w:rsid w:val="00BF4ABE"/>
    <w:rsid w:val="00C0041A"/>
    <w:rsid w:val="00C02E77"/>
    <w:rsid w:val="00C05E7E"/>
    <w:rsid w:val="00C07C3F"/>
    <w:rsid w:val="00C154AE"/>
    <w:rsid w:val="00C23CC5"/>
    <w:rsid w:val="00C249D9"/>
    <w:rsid w:val="00C35328"/>
    <w:rsid w:val="00C355D4"/>
    <w:rsid w:val="00C41A80"/>
    <w:rsid w:val="00C463D1"/>
    <w:rsid w:val="00C46802"/>
    <w:rsid w:val="00C617BF"/>
    <w:rsid w:val="00C636B1"/>
    <w:rsid w:val="00C67010"/>
    <w:rsid w:val="00C673A0"/>
    <w:rsid w:val="00C72B52"/>
    <w:rsid w:val="00C7772E"/>
    <w:rsid w:val="00C94364"/>
    <w:rsid w:val="00C95281"/>
    <w:rsid w:val="00C952C4"/>
    <w:rsid w:val="00CA002B"/>
    <w:rsid w:val="00CA2D72"/>
    <w:rsid w:val="00CA65C7"/>
    <w:rsid w:val="00CA6ADB"/>
    <w:rsid w:val="00CA7D5E"/>
    <w:rsid w:val="00CB37AE"/>
    <w:rsid w:val="00CB3972"/>
    <w:rsid w:val="00CC0639"/>
    <w:rsid w:val="00CD3621"/>
    <w:rsid w:val="00CD505F"/>
    <w:rsid w:val="00CD7A72"/>
    <w:rsid w:val="00CE20EA"/>
    <w:rsid w:val="00CE425A"/>
    <w:rsid w:val="00CE5C05"/>
    <w:rsid w:val="00CF005D"/>
    <w:rsid w:val="00CF3558"/>
    <w:rsid w:val="00D00085"/>
    <w:rsid w:val="00D0325C"/>
    <w:rsid w:val="00D1216E"/>
    <w:rsid w:val="00D121D9"/>
    <w:rsid w:val="00D13026"/>
    <w:rsid w:val="00D1585B"/>
    <w:rsid w:val="00D27E42"/>
    <w:rsid w:val="00D31F0D"/>
    <w:rsid w:val="00D37E90"/>
    <w:rsid w:val="00D41CF3"/>
    <w:rsid w:val="00D51637"/>
    <w:rsid w:val="00D65658"/>
    <w:rsid w:val="00D8638F"/>
    <w:rsid w:val="00D86544"/>
    <w:rsid w:val="00D929CF"/>
    <w:rsid w:val="00D94925"/>
    <w:rsid w:val="00D97874"/>
    <w:rsid w:val="00DA19BD"/>
    <w:rsid w:val="00DA3E02"/>
    <w:rsid w:val="00DA5784"/>
    <w:rsid w:val="00DB0F1A"/>
    <w:rsid w:val="00DC1EFE"/>
    <w:rsid w:val="00DC3C60"/>
    <w:rsid w:val="00DC5854"/>
    <w:rsid w:val="00DD0715"/>
    <w:rsid w:val="00DD62DB"/>
    <w:rsid w:val="00DD65AE"/>
    <w:rsid w:val="00DD6AA9"/>
    <w:rsid w:val="00DF4E26"/>
    <w:rsid w:val="00DF52C2"/>
    <w:rsid w:val="00E073DC"/>
    <w:rsid w:val="00E17944"/>
    <w:rsid w:val="00E17EE0"/>
    <w:rsid w:val="00E2167B"/>
    <w:rsid w:val="00E25C34"/>
    <w:rsid w:val="00E266F8"/>
    <w:rsid w:val="00E30BB6"/>
    <w:rsid w:val="00E35568"/>
    <w:rsid w:val="00E37273"/>
    <w:rsid w:val="00E40708"/>
    <w:rsid w:val="00E410CF"/>
    <w:rsid w:val="00E42D39"/>
    <w:rsid w:val="00E45029"/>
    <w:rsid w:val="00E45E8E"/>
    <w:rsid w:val="00E4690C"/>
    <w:rsid w:val="00E50DFD"/>
    <w:rsid w:val="00E55A92"/>
    <w:rsid w:val="00E55BD1"/>
    <w:rsid w:val="00E61961"/>
    <w:rsid w:val="00E63C50"/>
    <w:rsid w:val="00E73875"/>
    <w:rsid w:val="00E80575"/>
    <w:rsid w:val="00E90DDB"/>
    <w:rsid w:val="00E95A44"/>
    <w:rsid w:val="00EA35A4"/>
    <w:rsid w:val="00EB08E7"/>
    <w:rsid w:val="00EB2A5E"/>
    <w:rsid w:val="00EB5B54"/>
    <w:rsid w:val="00EB5CD2"/>
    <w:rsid w:val="00EC0B71"/>
    <w:rsid w:val="00ED0D04"/>
    <w:rsid w:val="00EE1E2F"/>
    <w:rsid w:val="00EE3E35"/>
    <w:rsid w:val="00EF131E"/>
    <w:rsid w:val="00F02E67"/>
    <w:rsid w:val="00F031F9"/>
    <w:rsid w:val="00F0795A"/>
    <w:rsid w:val="00F21F76"/>
    <w:rsid w:val="00F235D5"/>
    <w:rsid w:val="00F2752D"/>
    <w:rsid w:val="00F3291C"/>
    <w:rsid w:val="00F4000D"/>
    <w:rsid w:val="00F5122C"/>
    <w:rsid w:val="00F542FC"/>
    <w:rsid w:val="00F60E49"/>
    <w:rsid w:val="00F62D49"/>
    <w:rsid w:val="00F63FA6"/>
    <w:rsid w:val="00F71B89"/>
    <w:rsid w:val="00F76D25"/>
    <w:rsid w:val="00F8365F"/>
    <w:rsid w:val="00F902B8"/>
    <w:rsid w:val="00F9302D"/>
    <w:rsid w:val="00F96647"/>
    <w:rsid w:val="00FA0BCF"/>
    <w:rsid w:val="00FA0D55"/>
    <w:rsid w:val="00FA1F32"/>
    <w:rsid w:val="00FB0F0E"/>
    <w:rsid w:val="00FB1AE3"/>
    <w:rsid w:val="00FB3381"/>
    <w:rsid w:val="00FC4A59"/>
    <w:rsid w:val="00FC7D2D"/>
    <w:rsid w:val="00FD10AD"/>
    <w:rsid w:val="00FD1D98"/>
    <w:rsid w:val="00FD3C1C"/>
    <w:rsid w:val="00FD4016"/>
    <w:rsid w:val="00FE6B1F"/>
    <w:rsid w:val="00FF3A67"/>
    <w:rsid w:val="00FF5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2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15121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151217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151217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15121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rsid w:val="00F76D2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22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2237E"/>
    <w:rPr>
      <w:rFonts w:ascii="Tahoma" w:hAnsi="Tahoma" w:cs="Tahoma"/>
      <w:sz w:val="16"/>
      <w:szCs w:val="16"/>
    </w:rPr>
  </w:style>
  <w:style w:type="table" w:styleId="a6">
    <w:name w:val="Table Grid"/>
    <w:basedOn w:val="a1"/>
    <w:locked/>
    <w:rsid w:val="00D37E9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43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bmr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23E7E8F211D4CB28DCEB372B7E2DE351DEE0474B2AA04FAC1597E2B120775725640A5976F2B1D00EEDDFCB00CkDB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7F056-AC49-485A-B1CA-EC90D358F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5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Минфина Свердловской области от 31.10.2018 N 485(ред. от 18.12.2018)"Об утверждении Порядка применения бюджетной классификации Российской Федерации в части, относящейся к областному бюджету и бюджету Территориального фонда обязательного медицинског</vt:lpstr>
    </vt:vector>
  </TitlesOfParts>
  <Company>КонсультантПлюс Версия 4018.00.18</Company>
  <LinksUpToDate>false</LinksUpToDate>
  <CharactersWithSpaces>11446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Минфина Свердловской области от 31.10.2018 N 485(ред. от 18.12.2018)"Об утверждении Порядка применения бюджетной классификации Российской Федерации в части, относящейся к областному бюджету и бюджету Территориального фонда обязательного медицинског</dc:title>
  <dc:subject/>
  <dc:creator>004yr</dc:creator>
  <cp:keywords/>
  <dc:description/>
  <cp:lastModifiedBy>004yr</cp:lastModifiedBy>
  <cp:revision>147</cp:revision>
  <cp:lastPrinted>2019-09-05T06:34:00Z</cp:lastPrinted>
  <dcterms:created xsi:type="dcterms:W3CDTF">2019-02-19T04:54:00Z</dcterms:created>
  <dcterms:modified xsi:type="dcterms:W3CDTF">2019-09-09T10:21:00Z</dcterms:modified>
</cp:coreProperties>
</file>